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D9FF">
      <w:pPr>
        <w:jc w:val="center"/>
        <w:rPr>
          <w:rFonts w:hint="eastAsia"/>
          <w:sz w:val="24"/>
          <w:szCs w:val="32"/>
        </w:rPr>
      </w:pPr>
      <w:r>
        <w:rPr>
          <w:rFonts w:hint="eastAsia"/>
          <w:b/>
          <w:bCs/>
          <w:sz w:val="36"/>
          <w:szCs w:val="36"/>
        </w:rPr>
        <w:t>体外心肺支持辅助设备技术参数</w:t>
      </w:r>
    </w:p>
    <w:p w14:paraId="63A0756B">
      <w:pPr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3B4D9C1B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、泵驱动器工作原理：磁力耦合驱动，无金属轴承。</w:t>
      </w:r>
    </w:p>
    <w:p w14:paraId="1D3BA0B7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、泵驱动器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可以连接主机使用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，且可以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直接连接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电池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使用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方便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转运。</w:t>
      </w:r>
    </w:p>
    <w:p w14:paraId="517AADD4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、具有零流量模式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防止血液逆流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。</w:t>
      </w:r>
    </w:p>
    <w:p w14:paraId="6C36329C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★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、泵驱动器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最高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转速：≤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500rpm</w:t>
      </w:r>
    </w:p>
    <w:p w14:paraId="0F14E71A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★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、泵头预冲量：≤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ml</w:t>
      </w:r>
    </w:p>
    <w:p w14:paraId="4E688D6C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、流量范围为：0—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L/min</w:t>
      </w:r>
    </w:p>
    <w:p w14:paraId="400F7845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具备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流量、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压力、温度、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气泡监测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功能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。</w:t>
      </w:r>
    </w:p>
    <w:p w14:paraId="2DE3464C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大于两道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压力监测和跨膜压差直接显示功能。</w:t>
      </w:r>
    </w:p>
    <w:p w14:paraId="56AE70C0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、设备使用年限≥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年</w:t>
      </w:r>
    </w:p>
    <w:p w14:paraId="1FECF68D">
      <w:pP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10、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配备空氧混合器，氧浓度21%-100%连续可调，流量0LPM-1.0LPM，1LPM-10LPM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可调</w:t>
      </w:r>
      <w:bookmarkStart w:id="0" w:name="_GoBack"/>
      <w:bookmarkEnd w:id="0"/>
    </w:p>
    <w:p w14:paraId="3E467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11、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配备变温水箱，温度调节范围35-39℃连续可调，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具有水位指示和出水温度显示，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</w:rPr>
        <w:t>具有自检、超温、水位报警功能</w:t>
      </w: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eastAsia="zh-CN"/>
        </w:rPr>
        <w:t>。</w:t>
      </w:r>
    </w:p>
    <w:p w14:paraId="08D4E921">
      <w:pPr>
        <w:rPr>
          <w:rFonts w:hint="default"/>
          <w:sz w:val="21"/>
          <w:szCs w:val="21"/>
          <w:lang w:val="en-US" w:eastAsia="zh-CN"/>
        </w:rPr>
      </w:pPr>
    </w:p>
    <w:p w14:paraId="2B0752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6015C"/>
    <w:rsid w:val="112B3128"/>
    <w:rsid w:val="39B53426"/>
    <w:rsid w:val="723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299</Characters>
  <Lines>0</Lines>
  <Paragraphs>0</Paragraphs>
  <TotalTime>3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2025-11-21T07:41:00Z</dcterms:created>
  <dc:creator>大丫儿的天空</dc:creator>
  <cp:lastModifiedBy>大丫儿的天空</cp:lastModifiedBy>
  <cp:lastPrinted>2025-11-21T07:43:00Z</cp:lastPrinted>
  <dcterms:modified xsi:type="dcterms:W3CDTF">2026-06-08T03:20:00Z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6CAE22733DCF4432A658D4C79F60BFEE_13</vt:lpwstr>
  </property>
  <property fmtid="{D5CDD505-2E9C-101B-9397-08002B2CF9AE}" pid="4" name="KSOTemplateDocerSaveRecord">
    <vt:lpwstr>eyJoZGlkIjoiOTMxZDI1MmExMTE2YmI0ODY1MmMxN2NlMjk3OWE4OWQiLCJ1c2VySWQiOiI4NDAxMjA1NDYifQ==</vt:lpwstr>
  </property>
</Properties>
</file>